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D5CAC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6C53BC6" wp14:editId="6792F99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4F22A400" w14:textId="77777777" w:rsidTr="00222998">
        <w:trPr>
          <w:trHeight w:val="788"/>
        </w:trPr>
        <w:tc>
          <w:tcPr>
            <w:tcW w:w="9867" w:type="dxa"/>
            <w:hideMark/>
          </w:tcPr>
          <w:p w14:paraId="5978FC9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17EF8FC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C7CF2F7" wp14:editId="3081A58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EFA86A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C0C17F8" w14:textId="77777777" w:rsidR="00F86ED4" w:rsidRPr="00806F23" w:rsidRDefault="000202C9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16 </w:t>
      </w:r>
      <w:r w:rsidR="001C55E4">
        <w:rPr>
          <w:b/>
          <w:noProof/>
          <w:sz w:val="28"/>
          <w:szCs w:val="28"/>
          <w:lang w:val="uk-UA"/>
        </w:rPr>
        <w:t xml:space="preserve">сесія </w:t>
      </w:r>
      <w:r w:rsidR="00F86ED4" w:rsidRPr="00806F23">
        <w:rPr>
          <w:b/>
          <w:bCs/>
          <w:sz w:val="28"/>
          <w:szCs w:val="28"/>
          <w:lang w:val="en-US"/>
        </w:rPr>
        <w:t>VII</w:t>
      </w:r>
      <w:r w:rsidR="00F86ED4" w:rsidRPr="00806F23">
        <w:rPr>
          <w:b/>
          <w:bCs/>
          <w:sz w:val="28"/>
          <w:szCs w:val="28"/>
          <w:lang w:val="uk-UA"/>
        </w:rPr>
        <w:t>І скликання</w:t>
      </w:r>
    </w:p>
    <w:p w14:paraId="27006F92" w14:textId="77777777" w:rsidR="000202C9" w:rsidRDefault="000202C9" w:rsidP="000202C9">
      <w:pPr>
        <w:ind w:left="-180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</w:p>
    <w:p w14:paraId="56C4EBDC" w14:textId="77777777" w:rsidR="000202C9" w:rsidRDefault="000202C9" w:rsidP="000202C9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5B993D1F" w14:textId="77777777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Про</w:t>
      </w:r>
      <w:r w:rsidR="000202C9">
        <w:rPr>
          <w:b/>
          <w:sz w:val="28"/>
          <w:szCs w:val="28"/>
          <w:lang w:val="uk-UA"/>
        </w:rPr>
        <w:t xml:space="preserve"> внесення змін до рішення Димерської селищної ради №717-12-2</w:t>
      </w:r>
      <w:r w:rsidR="000202C9">
        <w:rPr>
          <w:b/>
          <w:sz w:val="28"/>
          <w:szCs w:val="28"/>
          <w:lang w:val="en-US"/>
        </w:rPr>
        <w:t>VIII</w:t>
      </w:r>
      <w:r w:rsidR="000202C9" w:rsidRPr="000202C9">
        <w:rPr>
          <w:b/>
          <w:sz w:val="28"/>
          <w:szCs w:val="28"/>
          <w:lang w:val="uk-UA"/>
        </w:rPr>
        <w:t xml:space="preserve"> </w:t>
      </w:r>
      <w:r w:rsidR="000202C9">
        <w:rPr>
          <w:b/>
          <w:sz w:val="28"/>
          <w:szCs w:val="28"/>
          <w:lang w:val="uk-UA"/>
        </w:rPr>
        <w:t>від 12.11.2021 року «Про</w:t>
      </w:r>
      <w:r w:rsidRPr="00806F23">
        <w:rPr>
          <w:b/>
          <w:sz w:val="28"/>
          <w:szCs w:val="28"/>
          <w:lang w:val="uk-UA"/>
        </w:rPr>
        <w:t xml:space="preserve">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F302C3">
        <w:rPr>
          <w:b/>
          <w:sz w:val="28"/>
          <w:szCs w:val="28"/>
          <w:lang w:val="uk-UA"/>
        </w:rPr>
        <w:t>прое</w:t>
      </w:r>
      <w:r w:rsidR="00937B1C">
        <w:rPr>
          <w:b/>
          <w:sz w:val="28"/>
          <w:szCs w:val="28"/>
          <w:lang w:val="uk-UA"/>
        </w:rPr>
        <w:t>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р.Павленко Олександрі Вікторівні</w:t>
      </w:r>
      <w:r w:rsidR="000202C9">
        <w:rPr>
          <w:b/>
          <w:sz w:val="28"/>
          <w:szCs w:val="28"/>
          <w:lang w:val="uk-UA"/>
        </w:rPr>
        <w:t>»</w:t>
      </w:r>
    </w:p>
    <w:p w14:paraId="20CAC52D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1DFB0CF1" w14:textId="543B9168" w:rsidR="001C55E4" w:rsidRDefault="002F6D19" w:rsidP="006F3D6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55C47" w:rsidRPr="002F6D19">
        <w:rPr>
          <w:sz w:val="28"/>
          <w:szCs w:val="28"/>
          <w:lang w:val="uk-UA"/>
        </w:rPr>
        <w:t xml:space="preserve">Розглянувши </w:t>
      </w:r>
      <w:r w:rsidR="000202C9">
        <w:rPr>
          <w:sz w:val="28"/>
          <w:szCs w:val="28"/>
          <w:lang w:val="uk-UA"/>
        </w:rPr>
        <w:t xml:space="preserve">лист Головного управління Держгеокадастру у Київській області від 04.02.2022 року, </w:t>
      </w:r>
      <w:r w:rsidR="00455C47" w:rsidRPr="002F6D19">
        <w:rPr>
          <w:sz w:val="28"/>
          <w:szCs w:val="28"/>
          <w:lang w:val="uk-UA"/>
        </w:rPr>
        <w:t>враховуючи рекоменда</w:t>
      </w:r>
      <w:r w:rsidR="00135A26">
        <w:rPr>
          <w:sz w:val="28"/>
          <w:szCs w:val="28"/>
          <w:lang w:val="uk-UA"/>
        </w:rPr>
        <w:t xml:space="preserve">ції </w:t>
      </w:r>
      <w:r w:rsidR="003E1CDE" w:rsidRPr="002F6D19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2F6D19">
        <w:rPr>
          <w:sz w:val="28"/>
          <w:szCs w:val="28"/>
          <w:lang w:val="uk-UA"/>
        </w:rPr>
        <w:t xml:space="preserve"> від </w:t>
      </w:r>
      <w:r w:rsidR="00BE2ABF">
        <w:rPr>
          <w:sz w:val="28"/>
          <w:szCs w:val="28"/>
          <w:lang w:val="uk-UA"/>
        </w:rPr>
        <w:t>17</w:t>
      </w:r>
      <w:r w:rsidR="00A928C3">
        <w:rPr>
          <w:sz w:val="28"/>
          <w:szCs w:val="28"/>
          <w:lang w:val="uk-UA"/>
        </w:rPr>
        <w:t>.02.2022 року</w:t>
      </w:r>
      <w:r w:rsidR="0088491A" w:rsidRPr="002F6D19">
        <w:rPr>
          <w:sz w:val="28"/>
          <w:szCs w:val="28"/>
          <w:lang w:val="uk-UA"/>
        </w:rPr>
        <w:t xml:space="preserve">, керуючись ст.12, ч.7 ст.118 </w:t>
      </w:r>
      <w:r w:rsidR="00F86ED4" w:rsidRPr="002F6D19">
        <w:rPr>
          <w:sz w:val="28"/>
          <w:szCs w:val="28"/>
          <w:lang w:val="uk-UA"/>
        </w:rPr>
        <w:t xml:space="preserve">Земельного кодексу України, </w:t>
      </w:r>
      <w:r w:rsidR="00455C47" w:rsidRPr="002F6D19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</w:t>
      </w:r>
      <w:bookmarkStart w:id="0" w:name="_GoBack"/>
      <w:bookmarkEnd w:id="0"/>
      <w:r w:rsidR="00455C47" w:rsidRPr="002F6D19">
        <w:rPr>
          <w:sz w:val="28"/>
          <w:szCs w:val="28"/>
          <w:lang w:val="uk-UA"/>
        </w:rPr>
        <w:t xml:space="preserve">ради </w:t>
      </w:r>
      <w:r w:rsidR="006F3D68">
        <w:rPr>
          <w:sz w:val="28"/>
          <w:szCs w:val="28"/>
          <w:lang w:val="uk-UA"/>
        </w:rPr>
        <w:tab/>
      </w:r>
      <w:r w:rsidR="006F3D68">
        <w:rPr>
          <w:sz w:val="28"/>
          <w:szCs w:val="28"/>
          <w:lang w:val="uk-UA"/>
        </w:rPr>
        <w:tab/>
      </w:r>
      <w:r w:rsidR="006F3D68">
        <w:rPr>
          <w:sz w:val="28"/>
          <w:szCs w:val="28"/>
          <w:lang w:val="uk-UA"/>
        </w:rPr>
        <w:tab/>
      </w:r>
      <w:r w:rsidR="006F3D68">
        <w:rPr>
          <w:sz w:val="28"/>
          <w:szCs w:val="28"/>
          <w:lang w:val="uk-UA"/>
        </w:rPr>
        <w:tab/>
      </w:r>
    </w:p>
    <w:p w14:paraId="432C38DE" w14:textId="77777777" w:rsidR="00642439" w:rsidRPr="00F86ED4" w:rsidRDefault="00B703FF" w:rsidP="001C55E4">
      <w:pPr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28E62C9" w14:textId="77777777" w:rsidR="000202C9" w:rsidRDefault="000202C9" w:rsidP="00D1793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</w:t>
      </w:r>
      <w:r w:rsidRPr="000202C9">
        <w:rPr>
          <w:sz w:val="28"/>
          <w:szCs w:val="28"/>
          <w:lang w:val="uk-UA"/>
        </w:rPr>
        <w:t>змін</w:t>
      </w:r>
      <w:r>
        <w:rPr>
          <w:sz w:val="28"/>
          <w:szCs w:val="28"/>
          <w:lang w:val="uk-UA"/>
        </w:rPr>
        <w:t>и</w:t>
      </w:r>
      <w:r w:rsidRPr="000202C9">
        <w:rPr>
          <w:sz w:val="28"/>
          <w:szCs w:val="28"/>
          <w:lang w:val="uk-UA"/>
        </w:rPr>
        <w:t xml:space="preserve"> до рішення Димерської селищної ради №717-12-2</w:t>
      </w:r>
      <w:r>
        <w:rPr>
          <w:sz w:val="28"/>
          <w:szCs w:val="28"/>
          <w:lang w:val="uk-UA"/>
        </w:rPr>
        <w:t>-</w:t>
      </w:r>
      <w:r w:rsidRPr="000202C9">
        <w:rPr>
          <w:sz w:val="28"/>
          <w:szCs w:val="28"/>
          <w:lang w:val="en-US"/>
        </w:rPr>
        <w:t>VIII</w:t>
      </w:r>
      <w:r w:rsidRPr="000202C9">
        <w:rPr>
          <w:sz w:val="28"/>
          <w:szCs w:val="28"/>
          <w:lang w:val="uk-UA"/>
        </w:rPr>
        <w:t xml:space="preserve"> від 12.11.2021 року «Про відмову у надані дозволу на розробку проекту землеустрою щодо відведення земельної ділянки гр.Павленко Олександрі Вікторівні»</w:t>
      </w:r>
      <w:r>
        <w:rPr>
          <w:sz w:val="28"/>
          <w:szCs w:val="28"/>
          <w:lang w:val="uk-UA"/>
        </w:rPr>
        <w:t>, а саме:</w:t>
      </w:r>
    </w:p>
    <w:p w14:paraId="7B706D17" w14:textId="77777777" w:rsidR="00F0660E" w:rsidRPr="00F0660E" w:rsidRDefault="000202C9" w:rsidP="00F0660E">
      <w:pPr>
        <w:pStyle w:val="a6"/>
        <w:numPr>
          <w:ilvl w:val="1"/>
          <w:numId w:val="3"/>
        </w:numPr>
        <w:jc w:val="both"/>
        <w:rPr>
          <w:i/>
          <w:sz w:val="28"/>
          <w:szCs w:val="28"/>
          <w:lang w:val="uk-UA"/>
        </w:rPr>
      </w:pPr>
      <w:r w:rsidRPr="00F0660E">
        <w:rPr>
          <w:i/>
          <w:sz w:val="28"/>
          <w:szCs w:val="28"/>
          <w:lang w:val="uk-UA"/>
        </w:rPr>
        <w:t xml:space="preserve">в преамбулі рішення </w:t>
      </w:r>
      <w:r w:rsidR="00A928C3" w:rsidRPr="00F0660E">
        <w:rPr>
          <w:i/>
          <w:sz w:val="28"/>
          <w:szCs w:val="28"/>
          <w:lang w:val="uk-UA"/>
        </w:rPr>
        <w:t>виключити</w:t>
      </w:r>
      <w:r w:rsidR="00F0660E" w:rsidRPr="00F0660E">
        <w:rPr>
          <w:i/>
          <w:sz w:val="28"/>
          <w:szCs w:val="28"/>
          <w:lang w:val="uk-UA"/>
        </w:rPr>
        <w:t xml:space="preserve"> підставу відмови:</w:t>
      </w:r>
    </w:p>
    <w:p w14:paraId="231614C7" w14:textId="77777777" w:rsidR="00F0660E" w:rsidRDefault="00A928C3" w:rsidP="000202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02C9">
        <w:rPr>
          <w:sz w:val="28"/>
          <w:szCs w:val="28"/>
          <w:lang w:val="uk-UA"/>
        </w:rPr>
        <w:t>«</w:t>
      </w:r>
      <w:r w:rsidR="000202C9" w:rsidRPr="002F6D19">
        <w:rPr>
          <w:sz w:val="28"/>
          <w:szCs w:val="28"/>
          <w:lang w:val="uk-UA"/>
        </w:rPr>
        <w:t xml:space="preserve">оскільки </w:t>
      </w:r>
      <w:r w:rsidR="000202C9">
        <w:rPr>
          <w:sz w:val="28"/>
          <w:szCs w:val="28"/>
          <w:lang w:val="uk-UA"/>
        </w:rPr>
        <w:t xml:space="preserve">Проектом </w:t>
      </w:r>
      <w:r w:rsidR="000202C9" w:rsidRPr="002F6D19">
        <w:rPr>
          <w:sz w:val="28"/>
          <w:szCs w:val="28"/>
          <w:lang w:val="uk-UA"/>
        </w:rPr>
        <w:t>формування території Толокунської сільської ради Вишгород</w:t>
      </w:r>
      <w:r w:rsidR="000202C9">
        <w:rPr>
          <w:sz w:val="28"/>
          <w:szCs w:val="28"/>
          <w:lang w:val="uk-UA"/>
        </w:rPr>
        <w:t>ського району Київської області бажана земельна ділянка відноситься до земель для сінокосіння та випасання худоби</w:t>
      </w:r>
      <w:r w:rsidR="000202C9" w:rsidRPr="002F6D19">
        <w:rPr>
          <w:sz w:val="28"/>
          <w:szCs w:val="28"/>
          <w:lang w:val="uk-UA"/>
        </w:rPr>
        <w:t xml:space="preserve">, </w:t>
      </w:r>
      <w:r w:rsidR="000202C9">
        <w:rPr>
          <w:sz w:val="28"/>
          <w:szCs w:val="28"/>
          <w:lang w:val="uk-UA"/>
        </w:rPr>
        <w:t>які можуть передаватись громадянам  виключно на праві оренди</w:t>
      </w:r>
      <w:r>
        <w:rPr>
          <w:sz w:val="28"/>
          <w:szCs w:val="28"/>
          <w:lang w:val="uk-UA"/>
        </w:rPr>
        <w:t>»</w:t>
      </w:r>
      <w:r w:rsidR="00F0660E">
        <w:rPr>
          <w:sz w:val="28"/>
          <w:szCs w:val="28"/>
          <w:lang w:val="uk-UA"/>
        </w:rPr>
        <w:t>;</w:t>
      </w:r>
    </w:p>
    <w:p w14:paraId="2127CEDE" w14:textId="77777777" w:rsidR="00F0660E" w:rsidRPr="00F0660E" w:rsidRDefault="006F3D68" w:rsidP="00F0660E">
      <w:pPr>
        <w:pStyle w:val="a6"/>
        <w:numPr>
          <w:ilvl w:val="1"/>
          <w:numId w:val="3"/>
        </w:numPr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пункт 1 рішення викласти наступній</w:t>
      </w:r>
      <w:r w:rsidR="00F0660E" w:rsidRPr="00F0660E">
        <w:rPr>
          <w:i/>
          <w:sz w:val="28"/>
          <w:szCs w:val="28"/>
          <w:lang w:val="uk-UA"/>
        </w:rPr>
        <w:t xml:space="preserve"> редакції:</w:t>
      </w:r>
    </w:p>
    <w:p w14:paraId="0F37D373" w14:textId="77777777" w:rsidR="006F3D68" w:rsidRPr="006F3D68" w:rsidRDefault="000202C9" w:rsidP="006F3D68">
      <w:pPr>
        <w:pStyle w:val="1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D68">
        <w:rPr>
          <w:rFonts w:ascii="Times New Roman" w:hAnsi="Times New Roman" w:cs="Times New Roman"/>
          <w:sz w:val="28"/>
          <w:szCs w:val="28"/>
        </w:rPr>
        <w:t xml:space="preserve"> </w:t>
      </w:r>
      <w:r w:rsidR="00F0660E" w:rsidRPr="006F3D68">
        <w:rPr>
          <w:rFonts w:ascii="Times New Roman" w:hAnsi="Times New Roman" w:cs="Times New Roman"/>
          <w:sz w:val="28"/>
          <w:szCs w:val="28"/>
        </w:rPr>
        <w:t>«</w:t>
      </w:r>
      <w:r w:rsidR="00705455" w:rsidRPr="006F3D68">
        <w:rPr>
          <w:rFonts w:ascii="Times New Roman" w:hAnsi="Times New Roman" w:cs="Times New Roman"/>
          <w:sz w:val="28"/>
          <w:szCs w:val="28"/>
        </w:rPr>
        <w:t xml:space="preserve">Відмовити у наданні дозволу </w:t>
      </w:r>
      <w:r w:rsidR="000E0D1F" w:rsidRPr="006F3D68">
        <w:rPr>
          <w:rFonts w:ascii="Times New Roman" w:hAnsi="Times New Roman" w:cs="Times New Roman"/>
          <w:sz w:val="28"/>
          <w:szCs w:val="28"/>
        </w:rPr>
        <w:t>гр.</w:t>
      </w:r>
      <w:r w:rsidR="00C84BF2" w:rsidRPr="006F3D68">
        <w:rPr>
          <w:rFonts w:ascii="Times New Roman" w:hAnsi="Times New Roman" w:cs="Times New Roman"/>
          <w:sz w:val="28"/>
          <w:szCs w:val="28"/>
        </w:rPr>
        <w:t xml:space="preserve">Павленко Олександрі Вікторівні </w:t>
      </w:r>
      <w:r w:rsidR="00705455" w:rsidRPr="006F3D68">
        <w:rPr>
          <w:rFonts w:ascii="Times New Roman" w:hAnsi="Times New Roman" w:cs="Times New Roman"/>
          <w:sz w:val="28"/>
          <w:szCs w:val="28"/>
        </w:rPr>
        <w:t xml:space="preserve">на розробку проекту землеустрою щодо відведення земельної ділянки </w:t>
      </w:r>
      <w:r w:rsidR="00C84BF2" w:rsidRPr="006F3D68">
        <w:rPr>
          <w:rFonts w:ascii="Times New Roman" w:hAnsi="Times New Roman" w:cs="Times New Roman"/>
          <w:sz w:val="28"/>
          <w:szCs w:val="28"/>
        </w:rPr>
        <w:t xml:space="preserve">для ведення особистого селянського господарства орієнтовною площею 1,9996 га  </w:t>
      </w:r>
      <w:r w:rsidR="00B34818" w:rsidRPr="006F3D68">
        <w:rPr>
          <w:rFonts w:ascii="Times New Roman" w:hAnsi="Times New Roman" w:cs="Times New Roman"/>
          <w:sz w:val="28"/>
          <w:szCs w:val="28"/>
        </w:rPr>
        <w:t>(</w:t>
      </w:r>
      <w:r w:rsidR="00C84BF2" w:rsidRPr="006F3D68">
        <w:rPr>
          <w:rFonts w:ascii="Times New Roman" w:hAnsi="Times New Roman" w:cs="Times New Roman"/>
          <w:sz w:val="28"/>
          <w:szCs w:val="28"/>
        </w:rPr>
        <w:t xml:space="preserve">неподалік земельної ділянки  з кадастровим </w:t>
      </w:r>
      <w:r w:rsidR="00B34818" w:rsidRPr="006F3D68">
        <w:rPr>
          <w:rFonts w:ascii="Times New Roman" w:hAnsi="Times New Roman" w:cs="Times New Roman"/>
          <w:sz w:val="28"/>
          <w:szCs w:val="28"/>
        </w:rPr>
        <w:t xml:space="preserve">номером 3221888600:16:076:0154 згідно </w:t>
      </w:r>
      <w:r w:rsidR="00C84BF2" w:rsidRPr="006F3D68">
        <w:rPr>
          <w:rFonts w:ascii="Times New Roman" w:hAnsi="Times New Roman" w:cs="Times New Roman"/>
          <w:sz w:val="28"/>
          <w:szCs w:val="28"/>
        </w:rPr>
        <w:t>поданих графічних матеріалів)</w:t>
      </w:r>
      <w:r w:rsidR="006F3D68" w:rsidRPr="006F3D68">
        <w:rPr>
          <w:rFonts w:ascii="Times New Roman" w:hAnsi="Times New Roman" w:cs="Times New Roman"/>
          <w:sz w:val="28"/>
          <w:szCs w:val="28"/>
        </w:rPr>
        <w:t>, оскільки бажана земельна ділянка накладається на земельну ділянку з кадастровим номером 3221888600:016.076:0173, що перебуває у приватній власності згідно державного акту</w:t>
      </w:r>
      <w:r w:rsidR="006F3D68">
        <w:rPr>
          <w:rFonts w:ascii="Times New Roman" w:hAnsi="Times New Roman" w:cs="Times New Roman"/>
          <w:sz w:val="28"/>
          <w:szCs w:val="28"/>
        </w:rPr>
        <w:t xml:space="preserve"> на право власності серії ЯЙ №33951 від 24.10.2012 року</w:t>
      </w:r>
      <w:r w:rsidR="006F3D68" w:rsidRPr="006F3D68">
        <w:rPr>
          <w:rFonts w:ascii="Times New Roman" w:hAnsi="Times New Roman" w:cs="Times New Roman"/>
          <w:sz w:val="28"/>
          <w:szCs w:val="28"/>
        </w:rPr>
        <w:t xml:space="preserve">, зареєстрованого </w:t>
      </w:r>
      <w:r w:rsidR="006F3D68">
        <w:rPr>
          <w:rFonts w:ascii="Times New Roman" w:hAnsi="Times New Roman" w:cs="Times New Roman"/>
          <w:sz w:val="28"/>
          <w:szCs w:val="28"/>
        </w:rPr>
        <w:t>за номером 3221800010022189.</w:t>
      </w:r>
    </w:p>
    <w:p w14:paraId="6BB78A1D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r w:rsidRPr="003E1CDE">
        <w:rPr>
          <w:bCs/>
          <w:color w:val="000000"/>
          <w:sz w:val="28"/>
          <w:szCs w:val="28"/>
          <w:shd w:val="clear" w:color="auto" w:fill="FFFFFF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</w:p>
    <w:p w14:paraId="7B3A623C" w14:textId="77777777" w:rsidR="00F0660E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</w:t>
      </w:r>
    </w:p>
    <w:p w14:paraId="09D780A0" w14:textId="77777777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F0660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B6E3219" w14:textId="77777777" w:rsidR="000D5B8F" w:rsidRDefault="000D5B8F" w:rsidP="000D5B8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смт  Димер </w:t>
      </w:r>
    </w:p>
    <w:p w14:paraId="3D84B6DC" w14:textId="77777777" w:rsidR="000D5B8F" w:rsidRDefault="000D5B8F" w:rsidP="000D5B8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18 лютого 2022 року</w:t>
      </w:r>
    </w:p>
    <w:p w14:paraId="2767DE3B" w14:textId="77777777" w:rsidR="000D5B8F" w:rsidRPr="006F3D68" w:rsidRDefault="000D5B8F" w:rsidP="006F3D6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№</w:t>
      </w:r>
      <w:r w:rsidR="001C55E4">
        <w:rPr>
          <w:sz w:val="28"/>
          <w:szCs w:val="28"/>
          <w:lang w:val="uk-UA"/>
        </w:rPr>
        <w:t>862</w:t>
      </w:r>
      <w:r>
        <w:rPr>
          <w:sz w:val="28"/>
          <w:szCs w:val="28"/>
          <w:lang w:val="uk-UA"/>
        </w:rPr>
        <w:t>-16-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0D5B8F" w:rsidRPr="006F3D68" w:rsidSect="001C55E4">
      <w:pgSz w:w="11906" w:h="16838"/>
      <w:pgMar w:top="567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2457C"/>
    <w:multiLevelType w:val="hybridMultilevel"/>
    <w:tmpl w:val="EA787A68"/>
    <w:lvl w:ilvl="0" w:tplc="1AB0390C">
      <w:start w:val="16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DC4B9F"/>
    <w:multiLevelType w:val="multilevel"/>
    <w:tmpl w:val="88489C12"/>
    <w:lvl w:ilvl="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02C9"/>
    <w:rsid w:val="000319F4"/>
    <w:rsid w:val="00053856"/>
    <w:rsid w:val="000558BC"/>
    <w:rsid w:val="00072AC9"/>
    <w:rsid w:val="00081A3B"/>
    <w:rsid w:val="00082629"/>
    <w:rsid w:val="00096BCA"/>
    <w:rsid w:val="000A794A"/>
    <w:rsid w:val="000C05E4"/>
    <w:rsid w:val="000D0808"/>
    <w:rsid w:val="000D5B8F"/>
    <w:rsid w:val="000E0D1F"/>
    <w:rsid w:val="000E21C9"/>
    <w:rsid w:val="000F2A3F"/>
    <w:rsid w:val="001037A5"/>
    <w:rsid w:val="00110726"/>
    <w:rsid w:val="00127F0C"/>
    <w:rsid w:val="00135A26"/>
    <w:rsid w:val="00145901"/>
    <w:rsid w:val="00151A4C"/>
    <w:rsid w:val="00163BC1"/>
    <w:rsid w:val="001648FB"/>
    <w:rsid w:val="00165701"/>
    <w:rsid w:val="00172F70"/>
    <w:rsid w:val="00184822"/>
    <w:rsid w:val="0019077A"/>
    <w:rsid w:val="001A1DBC"/>
    <w:rsid w:val="001B440A"/>
    <w:rsid w:val="001C415D"/>
    <w:rsid w:val="001C46C9"/>
    <w:rsid w:val="001C55E4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2F6D19"/>
    <w:rsid w:val="00302FB0"/>
    <w:rsid w:val="0031717D"/>
    <w:rsid w:val="00323139"/>
    <w:rsid w:val="00330936"/>
    <w:rsid w:val="00331663"/>
    <w:rsid w:val="00334598"/>
    <w:rsid w:val="00340167"/>
    <w:rsid w:val="003518DB"/>
    <w:rsid w:val="00360302"/>
    <w:rsid w:val="00372734"/>
    <w:rsid w:val="00375523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4274F"/>
    <w:rsid w:val="004523CC"/>
    <w:rsid w:val="004551B6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0D91"/>
    <w:rsid w:val="005A33EB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A1539"/>
    <w:rsid w:val="006B2820"/>
    <w:rsid w:val="006B65CB"/>
    <w:rsid w:val="006C7B95"/>
    <w:rsid w:val="006D26C9"/>
    <w:rsid w:val="006D602D"/>
    <w:rsid w:val="006E1365"/>
    <w:rsid w:val="006F3D68"/>
    <w:rsid w:val="006F786B"/>
    <w:rsid w:val="00705455"/>
    <w:rsid w:val="007236BE"/>
    <w:rsid w:val="0073253C"/>
    <w:rsid w:val="00734191"/>
    <w:rsid w:val="00735F66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C538B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B039E"/>
    <w:rsid w:val="008B0812"/>
    <w:rsid w:val="008B2F52"/>
    <w:rsid w:val="008D01EE"/>
    <w:rsid w:val="008D625D"/>
    <w:rsid w:val="008E1FD1"/>
    <w:rsid w:val="008E2D7A"/>
    <w:rsid w:val="008E4630"/>
    <w:rsid w:val="008E6ECB"/>
    <w:rsid w:val="00905DCC"/>
    <w:rsid w:val="00914AAA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6E17"/>
    <w:rsid w:val="00A50807"/>
    <w:rsid w:val="00A735DD"/>
    <w:rsid w:val="00A80AF4"/>
    <w:rsid w:val="00A928C3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D5AF4"/>
    <w:rsid w:val="00BE2ABF"/>
    <w:rsid w:val="00BF345D"/>
    <w:rsid w:val="00C01542"/>
    <w:rsid w:val="00C01E16"/>
    <w:rsid w:val="00C1682D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06E22"/>
    <w:rsid w:val="00D17930"/>
    <w:rsid w:val="00D215D1"/>
    <w:rsid w:val="00D226CD"/>
    <w:rsid w:val="00D36A62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4409"/>
    <w:rsid w:val="00E65504"/>
    <w:rsid w:val="00E77BAA"/>
    <w:rsid w:val="00E814BB"/>
    <w:rsid w:val="00E8564D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0660E"/>
    <w:rsid w:val="00F12054"/>
    <w:rsid w:val="00F24CE1"/>
    <w:rsid w:val="00F302C3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F3E25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13</cp:revision>
  <cp:lastPrinted>2022-02-08T09:21:00Z</cp:lastPrinted>
  <dcterms:created xsi:type="dcterms:W3CDTF">2022-02-08T09:09:00Z</dcterms:created>
  <dcterms:modified xsi:type="dcterms:W3CDTF">2022-02-22T15:07:00Z</dcterms:modified>
</cp:coreProperties>
</file>